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Департамент социальной защиты Воронежской области</w:t>
      </w:r>
    </w:p>
    <w:p w:rsidR="0071495D" w:rsidRPr="00741B6D" w:rsidRDefault="0071495D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Казенное учреждение Воронежской области </w:t>
      </w:r>
    </w:p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«Верхнемамонский социально-реабилитационный центр для несовершеннолетних»</w:t>
      </w:r>
    </w:p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2848F2" w:rsidRPr="00741B6D" w:rsidRDefault="00873050" w:rsidP="0087305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73050">
        <w:rPr>
          <w:rFonts w:ascii="Times New Roman" w:hAnsi="Times New Roman" w:cs="Times New Roman"/>
          <w:color w:val="000000"/>
          <w:sz w:val="28"/>
          <w:szCs w:val="28"/>
          <w:u w:val="single"/>
        </w:rPr>
        <w:t>от 30</w:t>
      </w:r>
      <w:r w:rsidR="00C97762" w:rsidRPr="008730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марта 2020 года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41B6D">
        <w:rPr>
          <w:rFonts w:ascii="Times New Roman" w:hAnsi="Times New Roman" w:cs="Times New Roman"/>
          <w:color w:val="000000"/>
          <w:sz w:val="28"/>
          <w:szCs w:val="28"/>
        </w:rPr>
        <w:t xml:space="preserve">/ОД   </w:t>
      </w:r>
    </w:p>
    <w:p w:rsidR="002848F2" w:rsidRPr="00873050" w:rsidRDefault="00C97762" w:rsidP="0087305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873050">
        <w:rPr>
          <w:rFonts w:ascii="Times New Roman" w:hAnsi="Times New Roman" w:cs="Times New Roman"/>
          <w:color w:val="000000"/>
          <w:sz w:val="24"/>
          <w:szCs w:val="24"/>
        </w:rPr>
        <w:t>с.  Верхний Мамон</w:t>
      </w:r>
    </w:p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76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конфликте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интересов и формы декларации конфликта</w:t>
      </w:r>
      <w:r w:rsidR="008730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интересов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года № 273-ФЗ «Опротиводействии коррупции», Указом Президента Российской Федерации от 02 апреля2013 года № 309 «О мерах по реализации отдельных положений Федерального закона «О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противодействии коррупции», 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разработке и принятию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мер по предупреждению и противодействию коррупции, утверждённыхМинистерством труда и социальной защиты 08 ноября 2013 года,</w:t>
      </w:r>
    </w:p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C9776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конфликте интересов работников казенного учреждения Воронежской области «Верхнемамонский социально-реабилитационный центр для несовершеннолетних» (Приложение 1).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форму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декларации конфликта интересов работников казенного учреждения Воронежской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«Верхнемамонский социально-реабилитационный центр для несовершеннолетних»  (Приложение №2).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на стенде в учреждении в течение десяти рабочих дней со дня его издания.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762" w:rsidRPr="00741B6D" w:rsidRDefault="00C97762" w:rsidP="0087305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762" w:rsidRPr="00741B6D" w:rsidRDefault="00C97762" w:rsidP="0087305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182" w:rsidRPr="00741B6D" w:rsidRDefault="002848F2" w:rsidP="008730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</w:t>
      </w:r>
      <w:r w:rsidR="00C122C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D35A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Шипилова</w:t>
      </w:r>
      <w:r w:rsidR="002D35AA">
        <w:rPr>
          <w:rFonts w:ascii="Times New Roman" w:hAnsi="Times New Roman" w:cs="Times New Roman"/>
          <w:color w:val="000000"/>
          <w:sz w:val="28"/>
          <w:szCs w:val="28"/>
        </w:rPr>
        <w:t xml:space="preserve"> Н.Б.</w:t>
      </w:r>
    </w:p>
    <w:p w:rsidR="002848F2" w:rsidRPr="00741B6D" w:rsidRDefault="002848F2" w:rsidP="00873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8F2" w:rsidRPr="00741B6D" w:rsidRDefault="002848F2" w:rsidP="00873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495D" w:rsidRDefault="0071495D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B6D" w:rsidRDefault="00741B6D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Pr="00741B6D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B6D" w:rsidRDefault="00741B6D" w:rsidP="00873050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3050" w:rsidRDefault="00873050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873050" w:rsidP="008730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873050" w:rsidRDefault="00873050" w:rsidP="008730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Верхнемамонский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СРЦдН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848F2" w:rsidRPr="00741B6D" w:rsidRDefault="00873050" w:rsidP="008730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D35A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C4174">
        <w:rPr>
          <w:rFonts w:ascii="Times New Roman" w:hAnsi="Times New Roman" w:cs="Times New Roman"/>
          <w:color w:val="000000"/>
          <w:sz w:val="28"/>
          <w:szCs w:val="28"/>
        </w:rPr>
        <w:t>30 марта 2020 г. № 27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>/ОД</w:t>
      </w:r>
    </w:p>
    <w:p w:rsidR="00600792" w:rsidRDefault="00600792" w:rsidP="008730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050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конфликте интересов</w:t>
      </w:r>
      <w:r w:rsidR="008730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  <w:r w:rsidR="00C97762" w:rsidRPr="00600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ника </w:t>
      </w:r>
    </w:p>
    <w:p w:rsidR="002848F2" w:rsidRPr="00600792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>казенного учреждения Воронежской области «</w:t>
      </w:r>
      <w:proofErr w:type="spellStart"/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>Верхнемамонский</w:t>
      </w:r>
      <w:proofErr w:type="spellEnd"/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</w:t>
      </w:r>
      <w:r w:rsidR="008730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льно-реабилитационный центр для </w:t>
      </w:r>
      <w:r w:rsidRPr="00600792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несовершеннолетних»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97762" w:rsidRPr="00741B6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конфликте интересов работника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с целью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определения ситуации, которая приводит или может привести к конфликту интересов.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Конфликт интере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сов работника учреждения -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ситуация, при которой уработника при осуществлении им профессиональной деятельности возникает личнаязаинтересованность в получении материальной выгоды или иного преимущества и котораявлияет или может повлиять на надлежащее исполнение работником профессиональных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 вследствие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противоречия между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го личной заинтересованностью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иинтересами детей, родителей (законных представителей) детей, т.е. под конфликтоминтересов подразумевается заинтересованность работника в получении материальнойвыгоды при выполнении им своей работы.</w:t>
      </w:r>
      <w:proofErr w:type="gramEnd"/>
    </w:p>
    <w:p w:rsidR="002848F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1.3.Под личной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заинтере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сованностью понимается возможность получения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работником при исполнении им должностных обяза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нностей доходов в денежной либо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натуральной форме, доходов в виде материальной выго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ды непосредственно для себя или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лиц близкого родства или свойства, а также для граждан или организаций, с которыми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 учреждения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связан финансовыми или иными обязательствами.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1.4. Правовое обеспечение конфликта интере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>сов работника учреждения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определяется федеральной и региональной нормативной базой. Первичным органом порассмотрению конфликтн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ых ситуаций в учреждении является Комиссия по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урегулированию споров.</w:t>
      </w:r>
    </w:p>
    <w:p w:rsidR="002848F2" w:rsidRPr="00741B6D" w:rsidRDefault="00C9776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При возникновении ситуации конфликта интересов работника должны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соблюдаться права личности всех сторон конфликта.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1.6. Данное Положение вступает в силу 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принятия его трудовым коллективом учреждения  и 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>утверждения приказом директора</w:t>
      </w:r>
      <w:r w:rsidR="00C9776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. Действует до принятия нового.</w:t>
      </w: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5204C" w:rsidRPr="00741B6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Возникновение конфликта интере</w:t>
      </w:r>
      <w:r w:rsidR="00C5204C"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сов работника КУ ВО «Верхнемамонский СРЦдН»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2.1. Под определение конфликта интер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есов в учреждении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множествоконкретных ситуаций, в которых работник может оказаться в процессе выполнения своихдолжностных обязанностей, поэтому составить исчерпывающий перечень таких ситуацийне представляется возможным.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2.2. Ключевые моменты, в которых возникновение конфликта интересов работника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вероятным: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- получение подарков и услуг;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- участие в жюри конкурсных мероприятий, олимпиад;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- небезвыгодные предложе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ния работнику учреждения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от родителей детей;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- небескорыстное использование возможностей родителей (законных представителей);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- нарушение ус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тановленных в учреждении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запретов (передача третьим лицами использование персональной информации обучающихся и других работников) и т.д.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случае возникновения у работника личной заинтересованности, котораяприводит или может привести к конфликту интересов, он обязан проинформировать обэтом 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учреждения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в письменной форме.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2.4.Директор или заместитель директора, которым стало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известн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о о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возникновении у работника личной заинтересованно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сти, которая приводит или может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привести к конфликту интересов, обязан при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нять меры по предотвращению или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урегулированию конфликта интересов, вплоть до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менного (на период рассмотрения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конфликта Комисси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ей)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отстранения работника от занимаемой должности.</w:t>
      </w: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5204C" w:rsidRPr="00741B6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Рассмотрение конфликта интере</w:t>
      </w:r>
      <w:r w:rsidR="00C5204C"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сов работника КУ ВО «Верхнемамонский СРЦдН»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3.1. Ко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нфликт интересов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в случае его возникновениярассматривается на Комиссии по урегулированию споров.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3.2. Порядок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рассмотрения ситуации конфл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икта интересов работника учреждения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 Положением о комиссии по урегулированию споров.</w:t>
      </w: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5204C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0792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873050" w:rsidP="0087305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873050" w:rsidRDefault="00873050" w:rsidP="0087305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600792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Верхнемамонский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СРЦдН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848F2" w:rsidRPr="00741B6D" w:rsidRDefault="00600792" w:rsidP="0087305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 _______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/ОД</w:t>
      </w: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60079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Декларация конфликта интересов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Декларация содержит три раздела. Первый и второй разделы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заполняются работником. Третий раздел заполняется его непосредственным начальником.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обязан раскрыть информацию о каждом реальном или потенциальном конфликтеинтересов. Эта информация подлежит последующей 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всесторонней проверке директором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Настоящий документ носит строго конфиденциальный характер (по заполнению) ипредназначен исключительно для внутреннего пользования организации. Содержаниенастоящего документа не подлежит раскрытию каким-либо третьим сторонам и не можетбыть использовано ими в каких-либо целях. Срок хранения данного документа составляет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один год. Уничтожение документа происходит в соответствии с процедурой, установленной в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2848F2" w:rsidRPr="00741B6D" w:rsidRDefault="008A55D0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Перед заполнением настоящей декларации я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ознакомился с Кодексом этики 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служебного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работников организации, антикоррупционной политикой,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Положением о конфликте интересов и Правила обмена деловыми подарками и знаками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делового гос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>теприимства КУ ВО «Верхнемамонский СРЦдН»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_________________ (подпись работника)</w:t>
      </w:r>
    </w:p>
    <w:p w:rsidR="0058302E" w:rsidRPr="00741B6D" w:rsidRDefault="0058302E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Кому: (указывается ФИО и должность директора)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кого (ФИО работника, заполнившего Декларацию)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Должность: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заполнения: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___________ года  </w:t>
            </w:r>
            <w:proofErr w:type="gramStart"/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года.</w:t>
            </w:r>
          </w:p>
        </w:tc>
      </w:tr>
    </w:tbl>
    <w:p w:rsidR="00C5204C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 ознакомиться с приведенными ниже вопросами и ответить«да» или «нет» на каждый из вопросов. Ответ «да» необязательно означает наличиеконфликта интересов, но выявляет вопрос, заслуживающий дальнейшего обсуждения и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непосредственным начальником. Необходимо дать разъяснения ко всемответам «да» в месте, отведенном в конце первого раздела формы. При заполненииДекларации необходимо учесть, что все поставленные вопросы распространяются нетолько на Вас, но и на Ваших супруга (у) (или партнера в гражданском браке), родителей (втом числе приемных), детей (в том числе приемных), родных и двоюродных братьев исестер.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Внешние интересы или активы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Владеете ли Вы или лица, действующие в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Ваших интересах, прямо или как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бенефициар,</w:t>
      </w:r>
      <w:r w:rsidR="00C5204C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акциями (долями, паями) или любыми другими финансовыми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интересами: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активах организации?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другой компании, находящейся в деловых отношениях с организацией(контрагенте, подрядчике, консультанте, клиенте и т.п.)?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 или организации, которая может быть заинтересована или ищетвозможность построить деловые отношения с организацией или ведет с нейпереговоры?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1.4. В деятельности компании-конкуренте или физическом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лице-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конкуренте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организации?</w:t>
      </w:r>
    </w:p>
    <w:p w:rsidR="002848F2" w:rsidRPr="00741B6D" w:rsidRDefault="00C5204C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 или организации, выст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упающей стороной в судебном или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арбитражном разбирательстве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Если ответ на один из вопросов является «ДА», то имеется ли на это у Вас на этописьменное разрешение от соответствующего органа организации уполномоченногоразрешать конфликты интересов, или менеджера, которому были делегированысоответствующие полномочия?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Являетесь ли Вы или лица, действующие в Ваших интересах, членами органовуправления (Совета директоров, Правления) или исполнительными руководителями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(директорами, заместителями директоров т.п.) а также работниками, советниками,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консультантами, агентами и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ли доверенными лицами: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компании, находящейся в деловых отношениях с организацией?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компании, которая ищет возможность построить деловые отношения сорганизацией, или ведет с ней переговоры?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компании-конкуренте организации?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компании, выступающей или предполагающей выступить стороной в судебномили арбитражном разбирательстве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Участвуете ли вы в настоящее время в какой-либо иной деятельности, кромеописанной выше, которая конкурирует с интересами организации в любой форме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ключая, но не ограничиваясь, приобретением или отчуждением каких-либо активов(имущества) или возможностями развития бизнеса или бизнес-проектами?</w:t>
      </w:r>
    </w:p>
    <w:p w:rsidR="002848F2" w:rsidRPr="008A55D0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5D0">
        <w:rPr>
          <w:rFonts w:ascii="Times New Roman" w:hAnsi="Times New Roman" w:cs="Times New Roman"/>
          <w:b/>
          <w:color w:val="000000"/>
          <w:sz w:val="28"/>
          <w:szCs w:val="28"/>
        </w:rPr>
        <w:t>Личные интересы и честное ведение бизнеса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Участвовали ли Вы в какой-либо сделке от лица организации (как лицо,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принимающее решение, ответственное за выполнение контракта, утверждающее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приемку выполненной работы, оформление, или утверждение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платежныхдокументов и т.п.), в которой Вы имели финансовый интерес в контрагенте?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Получали ли Вы когда-либо денежные средства или иные материальные ценности,которые могли бы быть истолкованы как влияющие незаконным или неэтичнымобразом на коммерческие операции между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организацией и другим предприятием,например, плату от контрагента за содействие в заключени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сделки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. Производили ли Вы когда-либо платежи или санкционировали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платежиорганизации, которые могли бы быть истолк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 xml:space="preserve">ованы как влияющие незаконным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илинеэтичным образом на коммерческую сделку между организацией и другимпредприятием, например, платеж контрагенту за услуги, оказанные организации,который в сложившихся рыночных условиях превышает размер вознаграждения,обоснованно причитающегося за услуги, фактически полученные организацией?</w:t>
      </w:r>
    </w:p>
    <w:p w:rsidR="002848F2" w:rsidRPr="008A55D0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5D0">
        <w:rPr>
          <w:rFonts w:ascii="Times New Roman" w:hAnsi="Times New Roman" w:cs="Times New Roman"/>
          <w:b/>
          <w:color w:val="000000"/>
          <w:sz w:val="28"/>
          <w:szCs w:val="28"/>
        </w:rPr>
        <w:t>Взаимоотношения с государственными служащими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Производили ли Вы когда-либо платежи, предлагали осуществить како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либоплатеж, санкционировали выплату денежных средств или иных материальныхценностей, напрямую или через третье лицо государственному служащему,кандидату в органы власти или члену политической партии для получениянеобоснованных привилегий или оказания влияния на действия или решения,принимаемые государственным институтом, с целью сохранения бизнеса или(контрагенте, подрядчике, консультанте, клиенте и т.п.)?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 или организации, которая может быть заинтересована или ищетвозможность построить деловые отношения с организацией или ведет с нейпереговоры?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1.4.Вдеятельности 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компании-конкуренте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или физическом лице-конкуренте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организации?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 или организации, выст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упающей стороной в судебном или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арбитражном разбирательстве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Если ответ на один из вопросов является «ДА», то имеется ли на это у Вас на этописьменное разрешение от соответствующего органа организации уполномоченногоразрешать конфликты интересов, или менеджера, которому были делегированысоответствующие полномочия?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Являетесь ли Вы или лица, действующие в Ваших интересах, членами органовуправления (Совета директоров, Правления) или исполнительными руководителям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директорами, заместителями директоров т.п.) а также работниками, советниками,консультантами, агентами или доверенными лицами: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компании, находящейся в деловых отношениях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3.2.В компании, которая ищет возможность построить деловые отношения сорганизацией, или ведет с ней переговоры?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компании-конкуренте организации?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В компании, выступающей или предполагающей выступить стороной в судебномили арбитражном разбирательстве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Участвуете ли вы в настоящее время в какой-либо иной деятельности, кромеописанной выше, которая конкурирует с интересами организации в любой форме,</w:t>
      </w:r>
      <w:r w:rsidR="00C12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включая, но не ограничиваясь, приобретением или отчуждением каких-либо активо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имущества) или возможностями развития бизнеса или бизнес-проектами?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Личные интересы и честное ведение бизнеса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Участвовали ли Вы в какой-либо сделке от лица организации (как лицо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ринимающее решение, ответственное за выполнение контракта, утверждающее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приемку выполненной работы, оформление, или утверждение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платежныхдокументов и т.п.), в которой Вы имели финансовый интерес в контрагенте?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Получали ли Вы когда-либо денежные средства или иные материальные ценности,которые могли бы быть истолкованы как влияющие незаконным или неэтичнымобразом на коммерческие операции между организацией и другим предприятием,например, плату от контрагента за содействие в заключени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сделки с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55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Произ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водили ли Вы когда-либо платежи или санкционировали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платежиорганизации, которые могли бы быть истол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кованы как влияющие незаконным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илинеэтичным образом на коммерческую сделку между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организацией и другимпредприятием, например, платеж контрагенту за услуги, оказанные организации,который в сложившихся рыночных условиях превышает размер вознаграждения,обоснованно причитающегося за услуги, фактически полученные организацией?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Взаимоотношения с государственными служащими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Производили ли Вы когда-либо платежи, предлагали осу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>ществить какой-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платеж, санкционировали выплату денежных средств или иных материальныхценностей, напрямую или через третье лицо государственному служащему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андидату в органы власти или члену политической партии для получениянеобоснованных привилегий или оказания влияния на действия или решения,принимаемые государственным институтом, с целью сохранения бизнеса илиприобретения новых возможностей для бизнеса организации?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Инсайдерская информация</w:t>
      </w:r>
    </w:p>
    <w:p w:rsidR="00E43B2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Раскрывали ли Вы третьим лицам какую-либо информацию об организации: </w:t>
      </w:r>
    </w:p>
    <w:p w:rsidR="00E43B2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(1)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которая могла бы оказать существенное влияние на стоимость ее ценных бумаг нафондовых биржах в случае, если такая информация стала бы широко известна; </w:t>
      </w:r>
    </w:p>
    <w:p w:rsidR="002848F2" w:rsidRPr="00741B6D" w:rsidRDefault="00E43B2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(2) с 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целью покупки или продажи третьими лицами ценных бумаг организации нафондовых биржах к Вашей личной выгоде или выгоде третьих лиц?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Раскрывали ли Вы в своих личных, в том числе финансовых, интересах какому-либо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лицу или компании какую-либо конфиденциальную информацию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(планы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рограммы, финансовые данные, формулы, технологии и т.п.), принадлежащиеорганизации и ставшие Вам известными по работе или разработанные Вами дляорганизации во время исполнении своих обязанностей?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Раскрывали ли Вы в своих личных, в том числе финансовых, интересах какому-либотретьему физическому или юридическому лицу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какую-либо иную связанную сорганизацией информацию, ставшую Вам известной по работе?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Ресурсы организации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Использовали ли Вы средства организации, время, оборудование (включая средствасвязи и доступ в Интернет) или информацию таким способом, что это могло быповредить репутации организации или вызвать конфликт с интересами организации?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Участвуете ли Вы в какой-либо коммерческой и хозяйственной деятельности вне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в организации (например, работа по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совместительству)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котораяпротиворечит требованиям организации к Вашему рабочему времени и ведет киспользованию к выгоде третьей стороны активов, ресурсов и информации</w:t>
      </w:r>
      <w:proofErr w:type="gramStart"/>
      <w:r w:rsidRPr="00741B6D">
        <w:rPr>
          <w:rFonts w:ascii="Times New Roman" w:hAnsi="Times New Roman" w:cs="Times New Roman"/>
          <w:color w:val="000000"/>
          <w:sz w:val="28"/>
          <w:szCs w:val="28"/>
        </w:rPr>
        <w:t>,я</w:t>
      </w:r>
      <w:proofErr w:type="gramEnd"/>
      <w:r w:rsidRPr="00741B6D">
        <w:rPr>
          <w:rFonts w:ascii="Times New Roman" w:hAnsi="Times New Roman" w:cs="Times New Roman"/>
          <w:color w:val="000000"/>
          <w:sz w:val="28"/>
          <w:szCs w:val="28"/>
        </w:rPr>
        <w:t>вляющимися собственностью организации?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Равные права работников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ли члены Вашей семьи или близкие родственники в организации, в томчисле под Вашим прямым руководством?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ли в организации какой-либо член Вашей семьи или близкий родственникна должности, которая позволяет оказывать влияние на оценку эффективностиВашей работы?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Оказывали ли Вы протекцию членам Вашей семьи или близким родственникам приприеме их на работу в организацию; или давали оценку их работе, продвигали ли Выих на вышестоящую должность, оценивали ли вы их работу и определяли их размерзаработной платы или освобождали от дисциплинарной ответственности?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Подарки и деловое гостеприимство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Нарушали ли Вы требования Правил обмена деловыми подарками и знакамиделового гостеприимства?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Другие вопросы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 ли Вам о каких-либо иных обстоятельствах, не указанных выше, которыевызывают или могут вызвать конфликт интересов, или могут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создать впечатление уВаших коллег и руководителей, что Вы принимаете решения под воздействиемконфликта интересов?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Если Вы ответили «ДА» на любой из вышеуказанных вопросов, просьба изложить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ниже подробную информацию для всестороннего рассмотрения и оценки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обстоятельств.</w:t>
      </w:r>
    </w:p>
    <w:p w:rsidR="009557DB" w:rsidRDefault="009557DB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Раздел 2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Декларация о доходах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Какие доходы получили Вы и члены Вашей семьи по месту основной работы заотчетный период?</w:t>
      </w:r>
    </w:p>
    <w:p w:rsidR="009557DB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 Какие доходы получили Вы и члены Вашей семьи не по месту основной работы заотчетный период?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я прочитал и понял все вышеуказанные вопросы, а мои</w:t>
      </w:r>
      <w:r w:rsidR="00E43B22" w:rsidRPr="00741B6D">
        <w:rPr>
          <w:rFonts w:ascii="Times New Roman" w:hAnsi="Times New Roman" w:cs="Times New Roman"/>
          <w:color w:val="000000"/>
          <w:sz w:val="28"/>
          <w:szCs w:val="28"/>
        </w:rPr>
        <w:t xml:space="preserve">ответы и любая пояснительная информация являются полными, правдивыми и 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правильными.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Подпись: _________________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ФИО: _____________________</w:t>
      </w:r>
    </w:p>
    <w:p w:rsidR="009557DB" w:rsidRDefault="009557DB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b/>
          <w:color w:val="000000"/>
          <w:sz w:val="28"/>
          <w:szCs w:val="28"/>
        </w:rPr>
        <w:t>Раздел 3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Достоверность и полнота изложенной в Декларации информации мною проверена</w:t>
      </w:r>
      <w:r w:rsidR="00E81329">
        <w:rPr>
          <w:rFonts w:ascii="Times New Roman" w:hAnsi="Times New Roman" w:cs="Times New Roman"/>
          <w:color w:val="000000"/>
          <w:sz w:val="28"/>
          <w:szCs w:val="28"/>
        </w:rPr>
        <w:t xml:space="preserve"> (Шипилова Н.Б.)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__________________ (Ф.И.О., подпись)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С участием (при необходимости):</w:t>
      </w: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Предста</w:t>
      </w:r>
      <w:r w:rsidR="0058302E" w:rsidRPr="00741B6D">
        <w:rPr>
          <w:rFonts w:ascii="Times New Roman" w:hAnsi="Times New Roman" w:cs="Times New Roman"/>
          <w:color w:val="000000"/>
          <w:sz w:val="28"/>
          <w:szCs w:val="28"/>
        </w:rPr>
        <w:t>витель руководителя организации</w:t>
      </w:r>
      <w:r w:rsidR="00C122C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7305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41B6D">
        <w:rPr>
          <w:rFonts w:ascii="Times New Roman" w:hAnsi="Times New Roman" w:cs="Times New Roman"/>
          <w:color w:val="000000"/>
          <w:sz w:val="28"/>
          <w:szCs w:val="28"/>
        </w:rPr>
        <w:t>(Ф.И.О., подпись)</w:t>
      </w:r>
    </w:p>
    <w:p w:rsidR="002848F2" w:rsidRPr="00741B6D" w:rsidRDefault="0058302E" w:rsidP="0087305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6D">
        <w:rPr>
          <w:rFonts w:ascii="Times New Roman" w:hAnsi="Times New Roman" w:cs="Times New Roman"/>
          <w:color w:val="000000"/>
          <w:sz w:val="28"/>
          <w:szCs w:val="28"/>
        </w:rPr>
        <w:t>Представитель кадровой службы</w:t>
      </w:r>
      <w:r w:rsidR="00C12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344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2848F2" w:rsidRPr="00741B6D">
        <w:rPr>
          <w:rFonts w:ascii="Times New Roman" w:hAnsi="Times New Roman" w:cs="Times New Roman"/>
          <w:color w:val="000000"/>
          <w:sz w:val="28"/>
          <w:szCs w:val="28"/>
        </w:rPr>
        <w:t>(Ф.И.О., подпись)</w:t>
      </w:r>
    </w:p>
    <w:p w:rsidR="0058302E" w:rsidRPr="00741B6D" w:rsidRDefault="0058302E" w:rsidP="00873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не рассматриваю как конфликт интересов ситуацию, </w:t>
            </w: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которая,</w:t>
            </w:r>
          </w:p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мнению декларировавшего их работника, создает или может</w:t>
            </w:r>
          </w:p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конфликт с интересами организации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 ограничил работнику доступ к информации организации, которая может иметь отношение к его личным частным интересам работника [указать, какой информации]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58302E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[указать, от каких вопросов]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71495D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пересмотрел круг обязанностей и трудовых функций работника [указать, каких обязанностей</w:t>
            </w:r>
            <w:proofErr w:type="gramEnd"/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71495D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71495D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перевел работника на должность, предусматривающую </w:t>
            </w: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служебных обязанностей, не связанных с конфликтом интересов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58302E" w:rsidRPr="00741B6D" w:rsidRDefault="0071495D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2E" w:rsidRPr="00741B6D" w:rsidTr="0058302E">
        <w:tc>
          <w:tcPr>
            <w:tcW w:w="4785" w:type="dxa"/>
          </w:tcPr>
          <w:p w:rsidR="0071495D" w:rsidRPr="00741B6D" w:rsidRDefault="0071495D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</w:t>
            </w:r>
          </w:p>
          <w:p w:rsidR="0058302E" w:rsidRPr="00741B6D" w:rsidRDefault="009557DB" w:rsidP="00873050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…………………………………...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8302E" w:rsidRPr="00741B6D" w:rsidRDefault="0058302E" w:rsidP="00873050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302E" w:rsidRPr="00741B6D" w:rsidRDefault="0058302E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8F2" w:rsidRPr="00741B6D" w:rsidRDefault="002848F2" w:rsidP="00873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48F2" w:rsidRPr="00741B6D" w:rsidSect="00D9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59" w:rsidRDefault="00643759" w:rsidP="00C97762">
      <w:r>
        <w:separator/>
      </w:r>
    </w:p>
  </w:endnote>
  <w:endnote w:type="continuationSeparator" w:id="1">
    <w:p w:rsidR="00643759" w:rsidRDefault="00643759" w:rsidP="00C9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59" w:rsidRDefault="00643759" w:rsidP="00C97762">
      <w:r>
        <w:separator/>
      </w:r>
    </w:p>
  </w:footnote>
  <w:footnote w:type="continuationSeparator" w:id="1">
    <w:p w:rsidR="00643759" w:rsidRDefault="00643759" w:rsidP="00C9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8F4"/>
    <w:rsid w:val="001C7344"/>
    <w:rsid w:val="001F45B0"/>
    <w:rsid w:val="002848F2"/>
    <w:rsid w:val="002D35AA"/>
    <w:rsid w:val="003C4174"/>
    <w:rsid w:val="004E7F27"/>
    <w:rsid w:val="0058302E"/>
    <w:rsid w:val="00600792"/>
    <w:rsid w:val="00643759"/>
    <w:rsid w:val="0071495D"/>
    <w:rsid w:val="00741B6D"/>
    <w:rsid w:val="00873050"/>
    <w:rsid w:val="008A55D0"/>
    <w:rsid w:val="009557DB"/>
    <w:rsid w:val="00A51CFC"/>
    <w:rsid w:val="00AC28F4"/>
    <w:rsid w:val="00B20D59"/>
    <w:rsid w:val="00B90873"/>
    <w:rsid w:val="00C122CB"/>
    <w:rsid w:val="00C5204C"/>
    <w:rsid w:val="00C97762"/>
    <w:rsid w:val="00CD7FB1"/>
    <w:rsid w:val="00D933DC"/>
    <w:rsid w:val="00DE2182"/>
    <w:rsid w:val="00E43B22"/>
    <w:rsid w:val="00E81329"/>
    <w:rsid w:val="00F24FAD"/>
    <w:rsid w:val="00F5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0D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D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2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20D59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20D59"/>
    <w:rPr>
      <w:color w:val="000000"/>
      <w:spacing w:val="6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0">
    <w:name w:val="Основной текст (2)"/>
    <w:basedOn w:val="a"/>
    <w:link w:val="2"/>
    <w:rsid w:val="00B20D59"/>
    <w:pPr>
      <w:shd w:val="clear" w:color="auto" w:fill="FFFFFF"/>
      <w:autoSpaceDE/>
      <w:autoSpaceDN/>
      <w:adjustRightInd/>
      <w:spacing w:after="48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unhideWhenUsed/>
    <w:rsid w:val="00C97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762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C97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762"/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8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49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0D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0D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2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20D59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20D59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x-none" w:bidi="ar-SA"/>
    </w:rPr>
  </w:style>
  <w:style w:type="paragraph" w:customStyle="1" w:styleId="20">
    <w:name w:val="Основной текст (2)"/>
    <w:basedOn w:val="a"/>
    <w:link w:val="2"/>
    <w:rsid w:val="00B20D59"/>
    <w:pPr>
      <w:shd w:val="clear" w:color="auto" w:fill="FFFFFF"/>
      <w:autoSpaceDE/>
      <w:autoSpaceDN/>
      <w:adjustRightInd/>
      <w:spacing w:after="48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unhideWhenUsed/>
    <w:rsid w:val="00C97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762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C97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762"/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8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49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15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2020-04-22T11:56:00Z</cp:lastPrinted>
  <dcterms:created xsi:type="dcterms:W3CDTF">2020-03-26T08:35:00Z</dcterms:created>
  <dcterms:modified xsi:type="dcterms:W3CDTF">2020-04-22T11:56:00Z</dcterms:modified>
</cp:coreProperties>
</file>